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E7" w:rsidRDefault="006C4FE7">
      <w:pPr>
        <w:jc w:val="center"/>
        <w:rPr>
          <w:b/>
          <w:sz w:val="28"/>
        </w:rPr>
      </w:pPr>
      <w:r>
        <w:rPr>
          <w:b/>
          <w:sz w:val="28"/>
        </w:rPr>
        <w:t>Infinity of Page Home Health Services</w:t>
      </w:r>
    </w:p>
    <w:p w:rsidR="00A94924" w:rsidRDefault="00EB3825">
      <w:pPr>
        <w:jc w:val="center"/>
        <w:rPr>
          <w:b/>
          <w:sz w:val="28"/>
        </w:rPr>
      </w:pPr>
      <w:r>
        <w:rPr>
          <w:b/>
          <w:sz w:val="28"/>
        </w:rPr>
        <w:t>INCIDENT REPORT</w:t>
      </w:r>
    </w:p>
    <w:p w:rsidR="00A94924" w:rsidRDefault="00A94924"/>
    <w:p w:rsidR="00A94924" w:rsidRDefault="00A94924"/>
    <w:p w:rsidR="00A94924" w:rsidRPr="0067110E" w:rsidRDefault="00C2251F" w:rsidP="0067110E">
      <w:pPr>
        <w:tabs>
          <w:tab w:val="left" w:pos="1800"/>
        </w:tabs>
        <w:spacing w:after="12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CONFIDENTIAL:</w:t>
      </w:r>
      <w:r>
        <w:rPr>
          <w:b/>
          <w:sz w:val="28"/>
          <w:szCs w:val="28"/>
        </w:rPr>
        <w:tab/>
        <w:t>R</w:t>
      </w:r>
      <w:r w:rsidR="00EB3825" w:rsidRPr="0067110E">
        <w:rPr>
          <w:b/>
          <w:sz w:val="28"/>
          <w:szCs w:val="28"/>
        </w:rPr>
        <w:t xml:space="preserve">oute to </w:t>
      </w:r>
      <w:r w:rsidR="006C4FE7" w:rsidRPr="0067110E">
        <w:rPr>
          <w:b/>
          <w:sz w:val="28"/>
          <w:szCs w:val="28"/>
        </w:rPr>
        <w:t>Infinity of Page Home Health</w:t>
      </w:r>
      <w:r w:rsidR="0067110E">
        <w:rPr>
          <w:b/>
          <w:sz w:val="28"/>
          <w:szCs w:val="28"/>
        </w:rPr>
        <w:t xml:space="preserve"> Services within 24 hours.</w:t>
      </w:r>
      <w:r w:rsidR="0067110E">
        <w:rPr>
          <w:b/>
          <w:sz w:val="28"/>
          <w:szCs w:val="28"/>
        </w:rPr>
        <w:br/>
      </w:r>
      <w:r w:rsidR="00EB3825" w:rsidRPr="0067110E">
        <w:rPr>
          <w:b/>
          <w:sz w:val="28"/>
          <w:szCs w:val="28"/>
        </w:rPr>
        <w:t>Note:  Employee In</w:t>
      </w:r>
      <w:bookmarkStart w:id="0" w:name="_GoBack"/>
      <w:bookmarkEnd w:id="0"/>
      <w:r w:rsidR="00EB3825" w:rsidRPr="0067110E">
        <w:rPr>
          <w:b/>
          <w:sz w:val="28"/>
          <w:szCs w:val="28"/>
        </w:rPr>
        <w:t>juries send to Human Resources Department.</w:t>
      </w:r>
    </w:p>
    <w:p w:rsidR="00A94924" w:rsidRDefault="00EB3825">
      <w:pPr>
        <w:tabs>
          <w:tab w:val="left" w:pos="5400"/>
          <w:tab w:val="left" w:pos="7380"/>
          <w:tab w:val="left" w:pos="9180"/>
          <w:tab w:val="right" w:pos="10440"/>
        </w:tabs>
        <w:spacing w:before="120" w:after="120"/>
        <w:rPr>
          <w:sz w:val="20"/>
        </w:rPr>
      </w:pPr>
      <w:r>
        <w:rPr>
          <w:sz w:val="20"/>
        </w:rPr>
        <w:t xml:space="preserve">Patient/Person Involved: </w:t>
      </w:r>
      <w:r>
        <w:rPr>
          <w:sz w:val="20"/>
          <w:u w:val="single"/>
        </w:rPr>
        <w:tab/>
      </w:r>
      <w:r>
        <w:rPr>
          <w:sz w:val="20"/>
        </w:rPr>
        <w:t xml:space="preserve">   MR#: </w:t>
      </w:r>
      <w:r>
        <w:rPr>
          <w:sz w:val="20"/>
          <w:u w:val="single"/>
        </w:rPr>
        <w:tab/>
      </w:r>
      <w:r>
        <w:rPr>
          <w:sz w:val="20"/>
        </w:rPr>
        <w:t xml:space="preserve">   DOB: </w:t>
      </w:r>
      <w:r>
        <w:rPr>
          <w:sz w:val="20"/>
          <w:u w:val="single"/>
        </w:rPr>
        <w:tab/>
      </w:r>
      <w:r>
        <w:rPr>
          <w:sz w:val="20"/>
        </w:rPr>
        <w:t xml:space="preserve">   Sex: </w:t>
      </w:r>
      <w:r>
        <w:rPr>
          <w:sz w:val="20"/>
          <w:u w:val="single"/>
        </w:rPr>
        <w:tab/>
      </w:r>
    </w:p>
    <w:p w:rsidR="00A94924" w:rsidRDefault="00EB3825">
      <w:pPr>
        <w:tabs>
          <w:tab w:val="left" w:pos="5400"/>
          <w:tab w:val="right" w:pos="10440"/>
        </w:tabs>
        <w:spacing w:before="120" w:after="120"/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  <w:r>
        <w:rPr>
          <w:sz w:val="20"/>
        </w:rPr>
        <w:t xml:space="preserve">   City/State/Zip: </w:t>
      </w:r>
      <w:r>
        <w:rPr>
          <w:sz w:val="20"/>
          <w:u w:val="single"/>
        </w:rPr>
        <w:tab/>
      </w:r>
    </w:p>
    <w:p w:rsidR="00A94924" w:rsidRDefault="00EB3825">
      <w:pPr>
        <w:tabs>
          <w:tab w:val="left" w:pos="6480"/>
          <w:tab w:val="right" w:pos="10440"/>
        </w:tabs>
        <w:spacing w:before="120" w:after="120"/>
        <w:rPr>
          <w:sz w:val="20"/>
        </w:rPr>
      </w:pPr>
      <w:r>
        <w:rPr>
          <w:sz w:val="20"/>
        </w:rPr>
        <w:t xml:space="preserve">Date of Occurrence: </w:t>
      </w:r>
      <w:r>
        <w:rPr>
          <w:sz w:val="20"/>
          <w:u w:val="single"/>
        </w:rPr>
        <w:tab/>
      </w:r>
      <w:r>
        <w:rPr>
          <w:sz w:val="20"/>
        </w:rPr>
        <w:t xml:space="preserve">   Time of Occurrence: </w:t>
      </w:r>
      <w:r>
        <w:rPr>
          <w:sz w:val="20"/>
          <w:u w:val="single"/>
        </w:rPr>
        <w:tab/>
      </w:r>
    </w:p>
    <w:p w:rsidR="00A94924" w:rsidRDefault="00EB3825">
      <w:pPr>
        <w:tabs>
          <w:tab w:val="left" w:pos="6480"/>
          <w:tab w:val="right" w:pos="10440"/>
        </w:tabs>
        <w:spacing w:before="120" w:after="120"/>
        <w:rPr>
          <w:sz w:val="20"/>
        </w:rPr>
      </w:pPr>
      <w:r>
        <w:rPr>
          <w:sz w:val="20"/>
        </w:rPr>
        <w:t xml:space="preserve">Person Completing Report: </w:t>
      </w:r>
      <w:r>
        <w:rPr>
          <w:sz w:val="20"/>
          <w:u w:val="single"/>
        </w:rPr>
        <w:tab/>
      </w:r>
      <w:r>
        <w:rPr>
          <w:sz w:val="20"/>
        </w:rPr>
        <w:t xml:space="preserve">   Date Report Filed: </w:t>
      </w:r>
      <w:r>
        <w:rPr>
          <w:sz w:val="20"/>
          <w:u w:val="single"/>
        </w:rPr>
        <w:tab/>
      </w:r>
    </w:p>
    <w:p w:rsidR="00A94924" w:rsidRDefault="00EB3825">
      <w:pPr>
        <w:tabs>
          <w:tab w:val="left" w:pos="1800"/>
          <w:tab w:val="left" w:pos="3510"/>
          <w:tab w:val="left" w:pos="5580"/>
          <w:tab w:val="right" w:pos="10440"/>
        </w:tabs>
        <w:spacing w:before="120" w:after="120"/>
        <w:ind w:left="360"/>
        <w:rPr>
          <w:sz w:val="20"/>
          <w:u w:val="single"/>
        </w:rPr>
      </w:pPr>
      <w:r>
        <w:rPr>
          <w:sz w:val="20"/>
        </w:rPr>
        <w:sym w:font="Wingdings" w:char="F071"/>
      </w:r>
      <w:r>
        <w:rPr>
          <w:sz w:val="20"/>
        </w:rPr>
        <w:t xml:space="preserve">  Patient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Employee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Family Member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Other: </w:t>
      </w:r>
      <w:r>
        <w:rPr>
          <w:sz w:val="20"/>
          <w:u w:val="single"/>
        </w:rPr>
        <w:tab/>
      </w:r>
    </w:p>
    <w:p w:rsidR="00A94924" w:rsidRDefault="00EB3825">
      <w:pPr>
        <w:spacing w:before="120" w:after="120"/>
        <w:rPr>
          <w:b/>
          <w:sz w:val="20"/>
        </w:rPr>
      </w:pPr>
      <w:r>
        <w:rPr>
          <w:b/>
          <w:sz w:val="20"/>
        </w:rPr>
        <w:t>Check Applicable Event: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5400"/>
      </w:tblGrid>
      <w:tr w:rsidR="00A94924">
        <w:trPr>
          <w:jc w:val="center"/>
        </w:trPr>
        <w:tc>
          <w:tcPr>
            <w:tcW w:w="4068" w:type="dxa"/>
          </w:tcPr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Hospital Admission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AMA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Cardiopulmonary Arrest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Abusive Behavior: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ind w:left="720"/>
              <w:rPr>
                <w:sz w:val="20"/>
              </w:rPr>
            </w:pPr>
            <w:r>
              <w:rPr>
                <w:sz w:val="20"/>
              </w:rPr>
              <w:t>Patient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ind w:left="720"/>
              <w:rPr>
                <w:sz w:val="20"/>
              </w:rPr>
            </w:pPr>
            <w:r>
              <w:rPr>
                <w:sz w:val="20"/>
              </w:rPr>
              <w:t>Family Member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Medication Problem: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ind w:left="720"/>
              <w:rPr>
                <w:sz w:val="20"/>
              </w:rPr>
            </w:pPr>
            <w:r>
              <w:rPr>
                <w:sz w:val="20"/>
              </w:rPr>
              <w:t>Missed Dose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ind w:left="720"/>
              <w:rPr>
                <w:sz w:val="20"/>
              </w:rPr>
            </w:pPr>
            <w:r>
              <w:rPr>
                <w:sz w:val="20"/>
              </w:rPr>
              <w:t>Incorrect Dose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ind w:left="720"/>
              <w:rPr>
                <w:sz w:val="20"/>
              </w:rPr>
            </w:pPr>
            <w:r>
              <w:rPr>
                <w:sz w:val="20"/>
              </w:rPr>
              <w:t>Incorrect Medication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ind w:left="720"/>
              <w:rPr>
                <w:sz w:val="20"/>
              </w:rPr>
            </w:pPr>
            <w:r>
              <w:rPr>
                <w:sz w:val="20"/>
              </w:rPr>
              <w:t>Reaction to/Toxic Effect</w:t>
            </w:r>
          </w:p>
        </w:tc>
        <w:tc>
          <w:tcPr>
            <w:tcW w:w="5400" w:type="dxa"/>
          </w:tcPr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Equipment Failure</w:t>
            </w:r>
          </w:p>
          <w:p w:rsidR="00A94924" w:rsidRDefault="00EB3825" w:rsidP="00A417D5">
            <w:pPr>
              <w:numPr>
                <w:ilvl w:val="12"/>
                <w:numId w:val="0"/>
              </w:numPr>
              <w:tabs>
                <w:tab w:val="left" w:pos="1854"/>
                <w:tab w:val="right" w:pos="5094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t>Lot # ________   Tracking # ________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tabs>
                <w:tab w:val="left" w:pos="1854"/>
                <w:tab w:val="right" w:pos="509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 Staff in home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 No staff present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Infusion Equipment Problems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Employee Injury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Employee Property Missing/Damaged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Patient Injury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Patient Property Missing/Damaged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Surgical Complication/Infection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Untoward Reaction to Treatment/Procedure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Wound Disruption</w:t>
            </w:r>
          </w:p>
          <w:p w:rsidR="00A94924" w:rsidRDefault="00EB3825" w:rsidP="00A417D5">
            <w:pPr>
              <w:numPr>
                <w:ilvl w:val="0"/>
                <w:numId w:val="1"/>
              </w:numPr>
              <w:tabs>
                <w:tab w:val="right" w:pos="503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94924" w:rsidRDefault="00EB3825">
      <w:pPr>
        <w:spacing w:before="120" w:after="120"/>
        <w:rPr>
          <w:sz w:val="20"/>
        </w:rPr>
      </w:pPr>
      <w:r>
        <w:rPr>
          <w:sz w:val="20"/>
        </w:rPr>
        <w:t>Describe the event, effects, outcome and potential risk issue (name equipment, drug, procedure, treatment, etc., if applicable).</w:t>
      </w:r>
    </w:p>
    <w:p w:rsidR="00A94924" w:rsidRDefault="00EB3825">
      <w:pPr>
        <w:tabs>
          <w:tab w:val="right" w:pos="10440"/>
        </w:tabs>
        <w:spacing w:after="12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A94924" w:rsidRDefault="00EB3825">
      <w:pPr>
        <w:tabs>
          <w:tab w:val="right" w:pos="10440"/>
        </w:tabs>
        <w:spacing w:after="12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A94924" w:rsidRDefault="00EB3825">
      <w:pPr>
        <w:tabs>
          <w:tab w:val="right" w:pos="10440"/>
        </w:tabs>
        <w:spacing w:after="12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A94924" w:rsidRDefault="00EB3825">
      <w:pPr>
        <w:tabs>
          <w:tab w:val="right" w:pos="10440"/>
        </w:tabs>
        <w:spacing w:after="12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A94924" w:rsidRDefault="00EB3825">
      <w:pPr>
        <w:tabs>
          <w:tab w:val="right" w:pos="10440"/>
        </w:tabs>
        <w:spacing w:after="12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6C4FE7" w:rsidRDefault="006C4FE7">
      <w:pPr>
        <w:tabs>
          <w:tab w:val="left" w:pos="6480"/>
          <w:tab w:val="right" w:pos="10440"/>
        </w:tabs>
        <w:spacing w:before="120" w:after="120"/>
        <w:rPr>
          <w:b/>
          <w:sz w:val="20"/>
        </w:rPr>
      </w:pPr>
    </w:p>
    <w:p w:rsidR="006C4FE7" w:rsidRDefault="006C4FE7">
      <w:pPr>
        <w:tabs>
          <w:tab w:val="left" w:pos="6480"/>
          <w:tab w:val="right" w:pos="10440"/>
        </w:tabs>
        <w:spacing w:before="120" w:after="120"/>
        <w:rPr>
          <w:b/>
          <w:sz w:val="20"/>
        </w:rPr>
      </w:pPr>
    </w:p>
    <w:p w:rsidR="00A94924" w:rsidRDefault="00EB3825">
      <w:pPr>
        <w:tabs>
          <w:tab w:val="left" w:pos="6480"/>
          <w:tab w:val="right" w:pos="10440"/>
        </w:tabs>
        <w:spacing w:before="120" w:after="120"/>
        <w:rPr>
          <w:sz w:val="20"/>
        </w:rPr>
      </w:pPr>
      <w:r>
        <w:rPr>
          <w:b/>
          <w:sz w:val="20"/>
        </w:rPr>
        <w:t>For PI Director Use Only:</w:t>
      </w:r>
      <w:r>
        <w:rPr>
          <w:sz w:val="20"/>
        </w:rPr>
        <w:tab/>
        <w:t xml:space="preserve">Date Received: </w:t>
      </w:r>
      <w:r>
        <w:rPr>
          <w:sz w:val="20"/>
          <w:u w:val="single"/>
        </w:rPr>
        <w:tab/>
      </w:r>
    </w:p>
    <w:p w:rsidR="00A94924" w:rsidRDefault="00EB3825">
      <w:pPr>
        <w:spacing w:before="120" w:after="120"/>
        <w:rPr>
          <w:sz w:val="20"/>
        </w:rPr>
      </w:pPr>
      <w:r>
        <w:rPr>
          <w:sz w:val="20"/>
        </w:rPr>
        <w:t>Effect:</w:t>
      </w:r>
    </w:p>
    <w:p w:rsidR="00A94924" w:rsidRDefault="00EB3825">
      <w:pPr>
        <w:tabs>
          <w:tab w:val="left" w:pos="5760"/>
          <w:tab w:val="right" w:pos="10440"/>
        </w:tabs>
        <w:spacing w:after="120"/>
        <w:rPr>
          <w:sz w:val="20"/>
        </w:rPr>
      </w:pPr>
      <w:r>
        <w:rPr>
          <w:sz w:val="20"/>
        </w:rPr>
        <w:sym w:font="Wingdings" w:char="F071"/>
      </w:r>
      <w:r>
        <w:rPr>
          <w:sz w:val="20"/>
        </w:rPr>
        <w:t xml:space="preserve">  Trending</w:t>
      </w:r>
      <w:r>
        <w:rPr>
          <w:sz w:val="20"/>
        </w:rPr>
        <w:tab/>
        <w:t xml:space="preserve">Medical Legal:  Date Filed: </w:t>
      </w:r>
      <w:r>
        <w:rPr>
          <w:sz w:val="20"/>
          <w:u w:val="single"/>
        </w:rPr>
        <w:tab/>
      </w:r>
    </w:p>
    <w:p w:rsidR="00A94924" w:rsidRDefault="00EB3825">
      <w:pPr>
        <w:tabs>
          <w:tab w:val="left" w:pos="2520"/>
          <w:tab w:val="left" w:pos="4860"/>
        </w:tabs>
        <w:spacing w:after="120"/>
        <w:rPr>
          <w:sz w:val="20"/>
        </w:rPr>
      </w:pPr>
      <w:r>
        <w:rPr>
          <w:sz w:val="20"/>
        </w:rPr>
        <w:sym w:font="Wingdings" w:char="F071"/>
      </w:r>
      <w:r>
        <w:rPr>
          <w:sz w:val="20"/>
        </w:rPr>
        <w:t xml:space="preserve">  Inconsequential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Consequential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Non-existing/Unknown</w:t>
      </w:r>
    </w:p>
    <w:p w:rsidR="00A94924" w:rsidRDefault="00EB3825">
      <w:pPr>
        <w:tabs>
          <w:tab w:val="right" w:pos="10440"/>
        </w:tabs>
        <w:spacing w:before="120" w:after="120"/>
        <w:rPr>
          <w:sz w:val="20"/>
        </w:rPr>
      </w:pPr>
      <w:r>
        <w:rPr>
          <w:sz w:val="20"/>
        </w:rPr>
        <w:t xml:space="preserve">Comments: </w:t>
      </w:r>
      <w:r>
        <w:rPr>
          <w:sz w:val="20"/>
          <w:u w:val="single"/>
        </w:rPr>
        <w:tab/>
      </w:r>
    </w:p>
    <w:p w:rsidR="00A94924" w:rsidRDefault="00EB3825">
      <w:pPr>
        <w:tabs>
          <w:tab w:val="right" w:pos="10440"/>
        </w:tabs>
        <w:spacing w:after="12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A94924" w:rsidRDefault="00EB3825">
      <w:pPr>
        <w:tabs>
          <w:tab w:val="right" w:pos="10440"/>
        </w:tabs>
        <w:spacing w:after="120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EB3825" w:rsidRDefault="00EB3825">
      <w:pPr>
        <w:tabs>
          <w:tab w:val="right" w:pos="10440"/>
        </w:tabs>
        <w:spacing w:after="120"/>
        <w:rPr>
          <w:sz w:val="20"/>
        </w:rPr>
      </w:pPr>
      <w:r>
        <w:rPr>
          <w:sz w:val="20"/>
          <w:u w:val="single"/>
        </w:rPr>
        <w:tab/>
      </w:r>
    </w:p>
    <w:sectPr w:rsidR="00EB3825" w:rsidSect="00A94924">
      <w:headerReference w:type="even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76" w:rsidRDefault="00833076">
      <w:r>
        <w:separator/>
      </w:r>
    </w:p>
  </w:endnote>
  <w:endnote w:type="continuationSeparator" w:id="0">
    <w:p w:rsidR="00833076" w:rsidRDefault="008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24" w:rsidRDefault="00A94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38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24" w:rsidRDefault="00A94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PAGE"/>
  <w:p w:rsidR="00A94924" w:rsidRDefault="00A94924">
    <w:pPr>
      <w:pStyle w:val="Footer"/>
      <w:framePr w:wrap="around" w:vAnchor="text" w:hAnchor="page" w:xAlign="center" w:y="1"/>
      <w:tabs>
        <w:tab w:val="clear" w:pos="11808"/>
      </w:tabs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EB3825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83307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bookmarkEnd w:id="1"/>
  </w:p>
  <w:p w:rsidR="00A94924" w:rsidRDefault="00EB3825">
    <w:pPr>
      <w:pStyle w:val="Footer"/>
      <w:tabs>
        <w:tab w:val="clear" w:pos="11808"/>
        <w:tab w:val="right" w:pos="10368"/>
      </w:tabs>
    </w:pPr>
    <w:r>
      <w:rPr>
        <w:sz w:val="16"/>
      </w:rPr>
      <w:t>Reference #7033 Home Health</w:t>
    </w:r>
    <w:r>
      <w:rPr>
        <w:sz w:val="16"/>
      </w:rPr>
      <w:tab/>
      <w:t>© Medical Consultants Network Inc. (800) 538-6264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76" w:rsidRDefault="00833076">
      <w:r>
        <w:separator/>
      </w:r>
    </w:p>
  </w:footnote>
  <w:footnote w:type="continuationSeparator" w:id="0">
    <w:p w:rsidR="00833076" w:rsidRDefault="0083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24" w:rsidRDefault="00A949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8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24" w:rsidRDefault="00A949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24" w:rsidRDefault="00A9492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6F3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D5"/>
    <w:rsid w:val="0067110E"/>
    <w:rsid w:val="006C4FE7"/>
    <w:rsid w:val="00833076"/>
    <w:rsid w:val="008D0C7B"/>
    <w:rsid w:val="00A417D5"/>
    <w:rsid w:val="00A94924"/>
    <w:rsid w:val="00C2251F"/>
    <w:rsid w:val="00CE316A"/>
    <w:rsid w:val="00EB3825"/>
    <w:rsid w:val="00E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cn"/>
    <w:qFormat/>
    <w:rsid w:val="00A949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94924"/>
    <w:pPr>
      <w:tabs>
        <w:tab w:val="right" w:pos="11808"/>
      </w:tabs>
    </w:pPr>
  </w:style>
  <w:style w:type="paragraph" w:styleId="Header">
    <w:name w:val="header"/>
    <w:basedOn w:val="Normal"/>
    <w:semiHidden/>
    <w:rsid w:val="00A94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9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cn"/>
    <w:qFormat/>
    <w:rsid w:val="00A949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94924"/>
    <w:pPr>
      <w:tabs>
        <w:tab w:val="right" w:pos="11808"/>
      </w:tabs>
    </w:pPr>
  </w:style>
  <w:style w:type="paragraph" w:styleId="Header">
    <w:name w:val="header"/>
    <w:basedOn w:val="Normal"/>
    <w:semiHidden/>
    <w:rsid w:val="00A94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9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2NOHEA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2NOHEADR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creator>Gloria</dc:creator>
  <cp:lastModifiedBy>Lynnette</cp:lastModifiedBy>
  <cp:revision>3</cp:revision>
  <cp:lastPrinted>2011-10-07T06:35:00Z</cp:lastPrinted>
  <dcterms:created xsi:type="dcterms:W3CDTF">2011-08-12T04:12:00Z</dcterms:created>
  <dcterms:modified xsi:type="dcterms:W3CDTF">2011-10-07T06:35:00Z</dcterms:modified>
</cp:coreProperties>
</file>